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C8231" w14:textId="7C3F9AE7" w:rsidR="0066785C" w:rsidRPr="00E76081" w:rsidRDefault="00D719E6" w:rsidP="00E76081">
      <w:pPr>
        <w:jc w:val="center"/>
        <w:rPr>
          <w:rFonts w:asciiTheme="majorHAnsi" w:hAnsiTheme="majorHAnsi"/>
          <w:b/>
          <w:sz w:val="20"/>
          <w:szCs w:val="20"/>
        </w:rPr>
      </w:pPr>
      <w:r w:rsidRPr="00E76081">
        <w:rPr>
          <w:rFonts w:asciiTheme="majorHAnsi" w:hAnsiTheme="majorHAnsi"/>
          <w:b/>
          <w:sz w:val="20"/>
          <w:szCs w:val="20"/>
          <w:highlight w:val="yellow"/>
        </w:rPr>
        <w:t>Insert Logo</w:t>
      </w:r>
    </w:p>
    <w:p w14:paraId="31AB69D8" w14:textId="77777777" w:rsidR="0066785C" w:rsidRDefault="0066785C" w:rsidP="0066785C">
      <w:pPr>
        <w:jc w:val="right"/>
        <w:rPr>
          <w:rFonts w:asciiTheme="majorHAnsi" w:hAnsiTheme="majorHAnsi"/>
          <w:sz w:val="20"/>
          <w:szCs w:val="20"/>
        </w:rPr>
      </w:pPr>
    </w:p>
    <w:p w14:paraId="1808475B" w14:textId="77777777" w:rsidR="0066785C" w:rsidRDefault="0066785C" w:rsidP="0066785C">
      <w:pPr>
        <w:jc w:val="right"/>
        <w:rPr>
          <w:rFonts w:asciiTheme="majorHAnsi" w:hAnsiTheme="majorHAnsi"/>
          <w:sz w:val="20"/>
          <w:szCs w:val="20"/>
        </w:rPr>
      </w:pPr>
    </w:p>
    <w:p w14:paraId="10A63744" w14:textId="77777777" w:rsidR="0066785C" w:rsidRDefault="0066785C" w:rsidP="0066785C">
      <w:pPr>
        <w:jc w:val="right"/>
        <w:rPr>
          <w:rFonts w:asciiTheme="majorHAnsi" w:hAnsiTheme="majorHAnsi"/>
          <w:sz w:val="20"/>
          <w:szCs w:val="20"/>
        </w:rPr>
      </w:pPr>
    </w:p>
    <w:p w14:paraId="53A2F0F0" w14:textId="2F267F6A" w:rsidR="00D64CB6" w:rsidRPr="00E76081" w:rsidRDefault="009219B6" w:rsidP="0066785C">
      <w:pPr>
        <w:jc w:val="right"/>
        <w:rPr>
          <w:rFonts w:asciiTheme="majorHAnsi" w:hAnsiTheme="majorHAnsi"/>
          <w:sz w:val="20"/>
          <w:szCs w:val="20"/>
          <w:highlight w:val="yellow"/>
        </w:rPr>
      </w:pPr>
      <w:r w:rsidRPr="00E76081">
        <w:rPr>
          <w:rFonts w:asciiTheme="majorHAnsi" w:hAnsiTheme="majorHAnsi"/>
          <w:sz w:val="20"/>
          <w:szCs w:val="20"/>
          <w:highlight w:val="yellow"/>
        </w:rPr>
        <w:t>Contact:</w:t>
      </w:r>
      <w:r w:rsidR="0066785C" w:rsidRPr="00E76081">
        <w:rPr>
          <w:rFonts w:asciiTheme="majorHAnsi" w:hAnsiTheme="majorHAnsi"/>
          <w:sz w:val="20"/>
          <w:szCs w:val="20"/>
          <w:highlight w:val="yellow"/>
        </w:rPr>
        <w:t xml:space="preserve"> </w:t>
      </w:r>
      <w:r w:rsidR="00D719E6" w:rsidRPr="00E76081">
        <w:rPr>
          <w:rFonts w:asciiTheme="majorHAnsi" w:hAnsiTheme="majorHAnsi"/>
          <w:sz w:val="20"/>
          <w:szCs w:val="20"/>
          <w:highlight w:val="yellow"/>
        </w:rPr>
        <w:t>Name</w:t>
      </w:r>
    </w:p>
    <w:p w14:paraId="2D01FABC" w14:textId="72F2C3C5" w:rsidR="009219B6" w:rsidRPr="00E76081" w:rsidRDefault="009219B6" w:rsidP="009219B6">
      <w:pPr>
        <w:jc w:val="right"/>
        <w:rPr>
          <w:rFonts w:asciiTheme="majorHAnsi" w:hAnsiTheme="majorHAnsi"/>
          <w:sz w:val="20"/>
          <w:szCs w:val="20"/>
          <w:highlight w:val="yellow"/>
        </w:rPr>
      </w:pPr>
      <w:r w:rsidRPr="00E76081">
        <w:rPr>
          <w:rFonts w:asciiTheme="majorHAnsi" w:hAnsiTheme="majorHAnsi"/>
          <w:sz w:val="20"/>
          <w:szCs w:val="20"/>
          <w:highlight w:val="yellow"/>
        </w:rPr>
        <w:t xml:space="preserve">Cell: </w:t>
      </w:r>
      <w:r w:rsidR="00D719E6" w:rsidRPr="00E76081">
        <w:rPr>
          <w:rFonts w:asciiTheme="majorHAnsi" w:hAnsiTheme="majorHAnsi"/>
          <w:sz w:val="20"/>
          <w:szCs w:val="20"/>
          <w:highlight w:val="yellow"/>
        </w:rPr>
        <w:t>Phone</w:t>
      </w:r>
    </w:p>
    <w:p w14:paraId="3FFCC614" w14:textId="664D5A98" w:rsidR="009219B6" w:rsidRPr="000F1F57" w:rsidRDefault="009219B6" w:rsidP="009219B6">
      <w:pPr>
        <w:jc w:val="right"/>
        <w:rPr>
          <w:rFonts w:asciiTheme="majorHAnsi" w:hAnsiTheme="majorHAnsi"/>
          <w:sz w:val="20"/>
          <w:szCs w:val="20"/>
        </w:rPr>
      </w:pPr>
      <w:r w:rsidRPr="00E76081">
        <w:rPr>
          <w:rFonts w:asciiTheme="majorHAnsi" w:hAnsiTheme="majorHAnsi"/>
          <w:sz w:val="20"/>
          <w:szCs w:val="20"/>
          <w:highlight w:val="yellow"/>
        </w:rPr>
        <w:t xml:space="preserve">Email: </w:t>
      </w:r>
    </w:p>
    <w:p w14:paraId="5F47C78D" w14:textId="77777777" w:rsidR="009219B6" w:rsidRDefault="009219B6" w:rsidP="009219B6">
      <w:pPr>
        <w:jc w:val="right"/>
        <w:rPr>
          <w:rFonts w:asciiTheme="majorHAnsi" w:hAnsiTheme="majorHAnsi"/>
        </w:rPr>
      </w:pPr>
    </w:p>
    <w:p w14:paraId="5FBF67B4" w14:textId="77777777" w:rsidR="009219B6" w:rsidRPr="000F1F57" w:rsidRDefault="009219B6" w:rsidP="009219B6">
      <w:pPr>
        <w:rPr>
          <w:rFonts w:asciiTheme="majorHAnsi" w:hAnsiTheme="majorHAnsi"/>
          <w:b/>
        </w:rPr>
      </w:pPr>
      <w:r w:rsidRPr="000F1F57">
        <w:rPr>
          <w:rFonts w:asciiTheme="majorHAnsi" w:hAnsiTheme="majorHAnsi"/>
          <w:b/>
        </w:rPr>
        <w:t>FOR IMMEDIATE RELEASE</w:t>
      </w:r>
    </w:p>
    <w:p w14:paraId="4CFA4B6B" w14:textId="77777777" w:rsidR="009219B6" w:rsidRDefault="009219B6" w:rsidP="009219B6">
      <w:pPr>
        <w:rPr>
          <w:rFonts w:asciiTheme="majorHAnsi" w:hAnsiTheme="majorHAnsi"/>
        </w:rPr>
      </w:pPr>
    </w:p>
    <w:p w14:paraId="392C1858" w14:textId="77777777" w:rsidR="00C56E99" w:rsidRPr="00C56E99" w:rsidRDefault="009B7EE1" w:rsidP="00C56E99">
      <w:pPr>
        <w:spacing w:after="120"/>
        <w:ind w:left="1710" w:right="1080"/>
        <w:jc w:val="center"/>
        <w:rPr>
          <w:rFonts w:asciiTheme="majorHAnsi" w:hAnsiTheme="majorHAnsi"/>
          <w:b/>
          <w:u w:val="single"/>
        </w:rPr>
      </w:pPr>
      <w:r>
        <w:rPr>
          <w:rFonts w:asciiTheme="majorHAnsi" w:hAnsiTheme="majorHAnsi"/>
          <w:b/>
          <w:u w:val="single"/>
        </w:rPr>
        <w:t>New Funding Stream for California Rape Crisis Centers included on California State Tax Return</w:t>
      </w:r>
    </w:p>
    <w:p w14:paraId="6BAEC4F4" w14:textId="77777777" w:rsidR="00C56E99" w:rsidRDefault="00C56E99" w:rsidP="0014791D">
      <w:pPr>
        <w:spacing w:after="120"/>
        <w:rPr>
          <w:rFonts w:asciiTheme="majorHAnsi" w:hAnsiTheme="majorHAnsi"/>
          <w:b/>
          <w:i/>
          <w:sz w:val="20"/>
          <w:szCs w:val="20"/>
        </w:rPr>
      </w:pPr>
    </w:p>
    <w:p w14:paraId="2AC6AE71" w14:textId="69C0BE3C" w:rsidR="0014791D" w:rsidRPr="0014791D" w:rsidRDefault="009B7EE1" w:rsidP="0014791D">
      <w:pPr>
        <w:spacing w:after="120"/>
        <w:rPr>
          <w:rFonts w:asciiTheme="majorHAnsi" w:hAnsiTheme="majorHAnsi"/>
        </w:rPr>
      </w:pPr>
      <w:r>
        <w:rPr>
          <w:rFonts w:asciiTheme="majorHAnsi" w:hAnsiTheme="majorHAnsi"/>
          <w:b/>
          <w:bCs/>
        </w:rPr>
        <w:t>SACRAMENTO</w:t>
      </w:r>
      <w:r w:rsidR="0014791D" w:rsidRPr="0014791D">
        <w:rPr>
          <w:rFonts w:asciiTheme="majorHAnsi" w:hAnsiTheme="majorHAnsi"/>
          <w:b/>
          <w:bCs/>
        </w:rPr>
        <w:t>, CA. – </w:t>
      </w:r>
      <w:r w:rsidR="00C65982" w:rsidRPr="00C65982">
        <w:rPr>
          <w:rFonts w:asciiTheme="majorHAnsi" w:hAnsiTheme="majorHAnsi"/>
          <w:bCs/>
        </w:rPr>
        <w:t xml:space="preserve">Today, </w:t>
      </w:r>
      <w:r w:rsidRPr="00C65982">
        <w:rPr>
          <w:rFonts w:asciiTheme="majorHAnsi" w:hAnsiTheme="majorHAnsi"/>
        </w:rPr>
        <w:t>T</w:t>
      </w:r>
      <w:r w:rsidR="0014791D" w:rsidRPr="00C65982">
        <w:rPr>
          <w:rFonts w:asciiTheme="majorHAnsi" w:hAnsiTheme="majorHAnsi"/>
        </w:rPr>
        <w:t>he</w:t>
      </w:r>
      <w:r w:rsidR="0014791D">
        <w:rPr>
          <w:rFonts w:asciiTheme="majorHAnsi" w:hAnsiTheme="majorHAnsi"/>
        </w:rPr>
        <w:t xml:space="preserve"> California Coalition Against Sexual Assault (CALCASA) </w:t>
      </w:r>
      <w:r w:rsidR="00C65982">
        <w:rPr>
          <w:rFonts w:asciiTheme="majorHAnsi" w:hAnsiTheme="majorHAnsi"/>
        </w:rPr>
        <w:t>unveiled</w:t>
      </w:r>
      <w:r>
        <w:rPr>
          <w:rFonts w:asciiTheme="majorHAnsi" w:hAnsiTheme="majorHAnsi"/>
        </w:rPr>
        <w:t xml:space="preserve"> a campaign to raise </w:t>
      </w:r>
      <w:r w:rsidR="002827D0">
        <w:rPr>
          <w:rFonts w:asciiTheme="majorHAnsi" w:hAnsiTheme="majorHAnsi"/>
        </w:rPr>
        <w:t>funds</w:t>
      </w:r>
      <w:r>
        <w:rPr>
          <w:rFonts w:asciiTheme="majorHAnsi" w:hAnsiTheme="majorHAnsi"/>
        </w:rPr>
        <w:t xml:space="preserve"> to support California’s rape crisis centers (RCCs). This new funding stream will be directed to RCCs via the California Sexual Violence Victim Services Fund that is included on the </w:t>
      </w:r>
      <w:r w:rsidR="00C65982">
        <w:rPr>
          <w:rFonts w:asciiTheme="majorHAnsi" w:hAnsiTheme="majorHAnsi"/>
        </w:rPr>
        <w:t xml:space="preserve">2014 </w:t>
      </w:r>
      <w:r>
        <w:rPr>
          <w:rFonts w:asciiTheme="majorHAnsi" w:hAnsiTheme="majorHAnsi"/>
        </w:rPr>
        <w:t>California State Tax Return as a voluntary contribution</w:t>
      </w:r>
      <w:r w:rsidR="00C65982">
        <w:rPr>
          <w:rFonts w:asciiTheme="majorHAnsi" w:hAnsiTheme="majorHAnsi"/>
        </w:rPr>
        <w:t xml:space="preserve"> line item</w:t>
      </w:r>
      <w:r>
        <w:rPr>
          <w:rFonts w:asciiTheme="majorHAnsi" w:hAnsiTheme="majorHAnsi"/>
        </w:rPr>
        <w:t xml:space="preserve">. </w:t>
      </w:r>
    </w:p>
    <w:p w14:paraId="0D3F3E8A" w14:textId="6AF29DC4" w:rsidR="00D719E6" w:rsidRDefault="00D719E6" w:rsidP="0014791D">
      <w:pPr>
        <w:spacing w:after="120"/>
        <w:rPr>
          <w:rFonts w:asciiTheme="majorHAnsi" w:hAnsiTheme="majorHAnsi"/>
          <w:highlight w:val="yellow"/>
        </w:rPr>
      </w:pPr>
      <w:r>
        <w:rPr>
          <w:rFonts w:asciiTheme="majorHAnsi" w:hAnsiTheme="majorHAnsi"/>
          <w:highlight w:val="yellow"/>
        </w:rPr>
        <w:t>[Edit quote below with a community specific talking-point, add your organization’s Executive Director’s name]</w:t>
      </w:r>
    </w:p>
    <w:p w14:paraId="231EEAD0" w14:textId="591AE055" w:rsidR="0014791D" w:rsidRPr="0014791D" w:rsidRDefault="0014791D" w:rsidP="0014791D">
      <w:pPr>
        <w:spacing w:after="120"/>
        <w:rPr>
          <w:rFonts w:asciiTheme="majorHAnsi" w:hAnsiTheme="majorHAnsi"/>
        </w:rPr>
      </w:pPr>
      <w:r w:rsidRPr="00E76081">
        <w:rPr>
          <w:rFonts w:asciiTheme="majorHAnsi" w:hAnsiTheme="majorHAnsi"/>
        </w:rPr>
        <w:t>“</w:t>
      </w:r>
      <w:r w:rsidR="009B7EE1" w:rsidRPr="00E76081">
        <w:rPr>
          <w:rFonts w:asciiTheme="majorHAnsi" w:hAnsiTheme="majorHAnsi"/>
        </w:rPr>
        <w:t>California rape crisis centers are notoriously underfunded, currently the Stat</w:t>
      </w:r>
      <w:r w:rsidR="00C65982" w:rsidRPr="00E76081">
        <w:rPr>
          <w:rFonts w:asciiTheme="majorHAnsi" w:hAnsiTheme="majorHAnsi"/>
        </w:rPr>
        <w:t xml:space="preserve">e’s general fund only allocates </w:t>
      </w:r>
      <w:r w:rsidR="009B7EE1" w:rsidRPr="00E76081">
        <w:rPr>
          <w:rFonts w:asciiTheme="majorHAnsi" w:hAnsiTheme="majorHAnsi"/>
        </w:rPr>
        <w:t>$45,000 per year to rape crisis centers</w:t>
      </w:r>
      <w:r w:rsidRPr="00E76081">
        <w:rPr>
          <w:rFonts w:asciiTheme="majorHAnsi" w:hAnsiTheme="majorHAnsi"/>
        </w:rPr>
        <w:t xml:space="preserve">,” </w:t>
      </w:r>
      <w:r w:rsidR="009B7EE1" w:rsidRPr="00E76081">
        <w:rPr>
          <w:rFonts w:asciiTheme="majorHAnsi" w:hAnsiTheme="majorHAnsi"/>
        </w:rPr>
        <w:t xml:space="preserve">said Sandra </w:t>
      </w:r>
      <w:proofErr w:type="spellStart"/>
      <w:r w:rsidR="009B7EE1" w:rsidRPr="00E76081">
        <w:rPr>
          <w:rFonts w:asciiTheme="majorHAnsi" w:hAnsiTheme="majorHAnsi"/>
        </w:rPr>
        <w:t>Henriquez</w:t>
      </w:r>
      <w:proofErr w:type="spellEnd"/>
      <w:r w:rsidR="009B7EE1" w:rsidRPr="00E76081">
        <w:rPr>
          <w:rFonts w:asciiTheme="majorHAnsi" w:hAnsiTheme="majorHAnsi"/>
        </w:rPr>
        <w:t>, Executive Director of CALCASA</w:t>
      </w:r>
      <w:r w:rsidRPr="00E76081">
        <w:rPr>
          <w:rFonts w:asciiTheme="majorHAnsi" w:hAnsiTheme="majorHAnsi"/>
        </w:rPr>
        <w:t>. “</w:t>
      </w:r>
      <w:r w:rsidR="009B7EE1" w:rsidRPr="00E76081">
        <w:rPr>
          <w:rFonts w:asciiTheme="majorHAnsi" w:hAnsiTheme="majorHAnsi"/>
        </w:rPr>
        <w:t>Through a tax check-off program, we have the ability to provide supplemental funding to the organization</w:t>
      </w:r>
      <w:r w:rsidR="007B4459" w:rsidRPr="00E76081">
        <w:rPr>
          <w:rFonts w:asciiTheme="majorHAnsi" w:hAnsiTheme="majorHAnsi"/>
        </w:rPr>
        <w:t>s</w:t>
      </w:r>
      <w:r w:rsidR="009B7EE1" w:rsidRPr="00E76081">
        <w:rPr>
          <w:rFonts w:asciiTheme="majorHAnsi" w:hAnsiTheme="majorHAnsi"/>
        </w:rPr>
        <w:t xml:space="preserve"> that provide vital crisis intervention and prevention services to victims of sexual violence</w:t>
      </w:r>
      <w:r w:rsidRPr="00E76081">
        <w:rPr>
          <w:rFonts w:asciiTheme="majorHAnsi" w:hAnsiTheme="majorHAnsi"/>
        </w:rPr>
        <w:t>.</w:t>
      </w:r>
      <w:r w:rsidR="002827D0" w:rsidRPr="00E76081">
        <w:rPr>
          <w:rFonts w:asciiTheme="majorHAnsi" w:hAnsiTheme="majorHAnsi"/>
        </w:rPr>
        <w:t xml:space="preserve"> This is an easy way for California taxpayers to support services for rape </w:t>
      </w:r>
      <w:r w:rsidR="00D33204" w:rsidRPr="00E76081">
        <w:rPr>
          <w:rFonts w:asciiTheme="majorHAnsi" w:hAnsiTheme="majorHAnsi"/>
        </w:rPr>
        <w:t>survivors</w:t>
      </w:r>
      <w:r w:rsidR="002827D0" w:rsidRPr="00E76081">
        <w:rPr>
          <w:rFonts w:asciiTheme="majorHAnsi" w:hAnsiTheme="majorHAnsi"/>
        </w:rPr>
        <w:t>.</w:t>
      </w:r>
      <w:r w:rsidRPr="00E76081">
        <w:rPr>
          <w:rFonts w:asciiTheme="majorHAnsi" w:hAnsiTheme="majorHAnsi"/>
        </w:rPr>
        <w:t>”</w:t>
      </w:r>
    </w:p>
    <w:p w14:paraId="7422E528" w14:textId="771D0061" w:rsidR="00C65982" w:rsidRDefault="009B7EE1" w:rsidP="0014791D">
      <w:pPr>
        <w:spacing w:after="120"/>
        <w:rPr>
          <w:rFonts w:asciiTheme="majorHAnsi" w:hAnsiTheme="majorHAnsi"/>
        </w:rPr>
      </w:pPr>
      <w:r>
        <w:rPr>
          <w:rFonts w:asciiTheme="majorHAnsi" w:hAnsiTheme="majorHAnsi"/>
        </w:rPr>
        <w:t>The California Sexual Violence Victim Services Fund was created through</w:t>
      </w:r>
      <w:r w:rsidR="00C65982">
        <w:rPr>
          <w:rFonts w:asciiTheme="majorHAnsi" w:hAnsiTheme="majorHAnsi"/>
        </w:rPr>
        <w:t xml:space="preserve"> SB 782, a piece of</w:t>
      </w:r>
      <w:r>
        <w:rPr>
          <w:rFonts w:asciiTheme="majorHAnsi" w:hAnsiTheme="majorHAnsi"/>
        </w:rPr>
        <w:t xml:space="preserve"> legislation </w:t>
      </w:r>
      <w:r w:rsidR="00D33204">
        <w:rPr>
          <w:rFonts w:asciiTheme="majorHAnsi" w:hAnsiTheme="majorHAnsi"/>
        </w:rPr>
        <w:t>signed</w:t>
      </w:r>
      <w:r>
        <w:rPr>
          <w:rFonts w:asciiTheme="majorHAnsi" w:hAnsiTheme="majorHAnsi"/>
        </w:rPr>
        <w:t xml:space="preserve"> by Governor Brown in September of 2014. CALCASA sponsored SB 782 (</w:t>
      </w:r>
      <w:proofErr w:type="spellStart"/>
      <w:r>
        <w:rPr>
          <w:rFonts w:asciiTheme="majorHAnsi" w:hAnsiTheme="majorHAnsi"/>
        </w:rPr>
        <w:t>DeSaulnier</w:t>
      </w:r>
      <w:proofErr w:type="spellEnd"/>
      <w:r>
        <w:rPr>
          <w:rFonts w:asciiTheme="majorHAnsi" w:hAnsiTheme="majorHAnsi"/>
        </w:rPr>
        <w:t>)</w:t>
      </w:r>
      <w:r w:rsidR="00C65982">
        <w:rPr>
          <w:rFonts w:asciiTheme="majorHAnsi" w:hAnsiTheme="majorHAnsi"/>
        </w:rPr>
        <w:t>,</w:t>
      </w:r>
      <w:r>
        <w:rPr>
          <w:rFonts w:asciiTheme="majorHAnsi" w:hAnsiTheme="majorHAnsi"/>
        </w:rPr>
        <w:t xml:space="preserve"> </w:t>
      </w:r>
      <w:r w:rsidR="00C65982">
        <w:rPr>
          <w:rFonts w:asciiTheme="majorHAnsi" w:hAnsiTheme="majorHAnsi"/>
        </w:rPr>
        <w:t>which</w:t>
      </w:r>
      <w:r>
        <w:rPr>
          <w:rFonts w:asciiTheme="majorHAnsi" w:hAnsiTheme="majorHAnsi"/>
        </w:rPr>
        <w:t xml:space="preserve"> established the fund </w:t>
      </w:r>
      <w:r w:rsidR="00C65982">
        <w:rPr>
          <w:rFonts w:asciiTheme="majorHAnsi" w:hAnsiTheme="majorHAnsi"/>
        </w:rPr>
        <w:t xml:space="preserve">for inclusion on the </w:t>
      </w:r>
      <w:r>
        <w:rPr>
          <w:rFonts w:asciiTheme="majorHAnsi" w:hAnsiTheme="majorHAnsi"/>
        </w:rPr>
        <w:t>Ca</w:t>
      </w:r>
      <w:r w:rsidR="00C65982">
        <w:rPr>
          <w:rFonts w:asciiTheme="majorHAnsi" w:hAnsiTheme="majorHAnsi"/>
        </w:rPr>
        <w:t xml:space="preserve">lifornia State Tax Return. </w:t>
      </w:r>
    </w:p>
    <w:p w14:paraId="79BE2730" w14:textId="77777777" w:rsidR="0014791D" w:rsidRDefault="00C65982" w:rsidP="0014791D">
      <w:pPr>
        <w:spacing w:after="120"/>
        <w:rPr>
          <w:rFonts w:asciiTheme="majorHAnsi" w:hAnsiTheme="majorHAnsi"/>
        </w:rPr>
      </w:pPr>
      <w:r>
        <w:rPr>
          <w:rFonts w:asciiTheme="majorHAnsi" w:hAnsiTheme="majorHAnsi"/>
        </w:rPr>
        <w:t xml:space="preserve">The funds generated </w:t>
      </w:r>
      <w:r w:rsidR="008E3E3C">
        <w:rPr>
          <w:rFonts w:asciiTheme="majorHAnsi" w:hAnsiTheme="majorHAnsi"/>
        </w:rPr>
        <w:t xml:space="preserve">will be </w:t>
      </w:r>
      <w:r w:rsidR="009B7EE1">
        <w:rPr>
          <w:rFonts w:asciiTheme="majorHAnsi" w:hAnsiTheme="majorHAnsi"/>
        </w:rPr>
        <w:t xml:space="preserve">managed by the California </w:t>
      </w:r>
      <w:r w:rsidR="002827D0">
        <w:rPr>
          <w:rFonts w:asciiTheme="majorHAnsi" w:hAnsiTheme="majorHAnsi"/>
        </w:rPr>
        <w:t xml:space="preserve">Governor’s </w:t>
      </w:r>
      <w:r w:rsidR="009B7EE1">
        <w:rPr>
          <w:rFonts w:asciiTheme="majorHAnsi" w:hAnsiTheme="majorHAnsi"/>
        </w:rPr>
        <w:t>Office of Emergency Services</w:t>
      </w:r>
      <w:r w:rsidR="008E3E3C">
        <w:rPr>
          <w:rFonts w:asciiTheme="majorHAnsi" w:hAnsiTheme="majorHAnsi"/>
        </w:rPr>
        <w:t xml:space="preserve"> and directed, as grants, to California rape crisis </w:t>
      </w:r>
      <w:r w:rsidR="007B4459">
        <w:rPr>
          <w:rFonts w:asciiTheme="majorHAnsi" w:hAnsiTheme="majorHAnsi"/>
        </w:rPr>
        <w:t>centers to</w:t>
      </w:r>
      <w:r w:rsidR="008E3E3C">
        <w:rPr>
          <w:rFonts w:asciiTheme="majorHAnsi" w:hAnsiTheme="majorHAnsi"/>
        </w:rPr>
        <w:t xml:space="preserve"> support a variety of activities including emergency fund resources for travel or hotel vouchers for victims escaping dangerous situations or for community educations programs like self-defense workshops. </w:t>
      </w:r>
    </w:p>
    <w:p w14:paraId="0EF25FCA" w14:textId="77777777" w:rsidR="008E3E3C" w:rsidRPr="0014791D" w:rsidRDefault="008E3E3C" w:rsidP="0014791D">
      <w:pPr>
        <w:spacing w:after="120"/>
        <w:rPr>
          <w:rFonts w:asciiTheme="majorHAnsi" w:hAnsiTheme="majorHAnsi"/>
        </w:rPr>
      </w:pPr>
      <w:r>
        <w:rPr>
          <w:rFonts w:asciiTheme="majorHAnsi" w:hAnsiTheme="majorHAnsi"/>
        </w:rPr>
        <w:t xml:space="preserve">CALCASA </w:t>
      </w:r>
      <w:r w:rsidR="007B4459">
        <w:rPr>
          <w:rFonts w:asciiTheme="majorHAnsi" w:hAnsiTheme="majorHAnsi"/>
        </w:rPr>
        <w:t>created</w:t>
      </w:r>
      <w:r>
        <w:rPr>
          <w:rFonts w:asciiTheme="majorHAnsi" w:hAnsiTheme="majorHAnsi"/>
        </w:rPr>
        <w:t xml:space="preserve"> a campaign to raise awareness for the new fund and to</w:t>
      </w:r>
      <w:r w:rsidR="00CF457B">
        <w:rPr>
          <w:rFonts w:asciiTheme="majorHAnsi" w:hAnsiTheme="majorHAnsi"/>
        </w:rPr>
        <w:t xml:space="preserve"> encourage Californians to prioritize</w:t>
      </w:r>
      <w:r>
        <w:rPr>
          <w:rFonts w:asciiTheme="majorHAnsi" w:hAnsiTheme="majorHAnsi"/>
        </w:rPr>
        <w:t xml:space="preserve"> survivors of sexual assault this tax season. California taxpayers can voluntarily contribute to the California Sexual Violence Victim Services Fund located on Form 540, Side 4, Line 26 and Code 429.  </w:t>
      </w:r>
    </w:p>
    <w:p w14:paraId="03518BE6" w14:textId="77777777" w:rsidR="00131F13" w:rsidRDefault="00131F13" w:rsidP="00131F13">
      <w:pPr>
        <w:spacing w:after="120"/>
        <w:jc w:val="center"/>
      </w:pPr>
      <w:r>
        <w:rPr>
          <w:rFonts w:asciiTheme="majorHAnsi" w:hAnsiTheme="majorHAnsi"/>
        </w:rPr>
        <w:t>###</w:t>
      </w:r>
    </w:p>
    <w:p w14:paraId="7D40BD36" w14:textId="02CF5DFB" w:rsidR="009219B6" w:rsidRPr="009219B6" w:rsidRDefault="00D719E6" w:rsidP="009219B6">
      <w:pPr>
        <w:spacing w:after="120"/>
        <w:rPr>
          <w:rFonts w:asciiTheme="majorHAnsi" w:hAnsiTheme="majorHAnsi"/>
        </w:rPr>
      </w:pPr>
      <w:r w:rsidRPr="00E76081">
        <w:rPr>
          <w:rFonts w:asciiTheme="majorHAnsi" w:hAnsiTheme="majorHAnsi"/>
          <w:i/>
          <w:sz w:val="20"/>
          <w:szCs w:val="20"/>
          <w:highlight w:val="yellow"/>
        </w:rPr>
        <w:t>Insert brief description of your organization’s services and mission.</w:t>
      </w:r>
    </w:p>
    <w:sectPr w:rsidR="009219B6" w:rsidRPr="009219B6" w:rsidSect="007D4509">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C0F29" w14:textId="77777777" w:rsidR="00D719E6" w:rsidRDefault="00D719E6" w:rsidP="009219B6">
      <w:r>
        <w:separator/>
      </w:r>
    </w:p>
  </w:endnote>
  <w:endnote w:type="continuationSeparator" w:id="0">
    <w:p w14:paraId="595C08E6" w14:textId="77777777" w:rsidR="00D719E6" w:rsidRDefault="00D719E6" w:rsidP="0092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D7E8D" w14:textId="68550FEB" w:rsidR="00D719E6" w:rsidRDefault="00D719E6" w:rsidP="00E76081">
    <w:pPr>
      <w:pStyle w:val="Footer"/>
      <w:jc w:val="center"/>
    </w:pPr>
    <w:bookmarkStart w:id="0" w:name="_GoBack"/>
    <w:r w:rsidRPr="00E76081">
      <w:rPr>
        <w:highlight w:val="yellow"/>
      </w:rPr>
      <w:t>Insert Org Footer if available</w:t>
    </w:r>
  </w:p>
  <w:bookmarkEnd w:id="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8F9F6" w14:textId="77777777" w:rsidR="00D719E6" w:rsidRDefault="00D719E6" w:rsidP="009219B6">
      <w:r>
        <w:separator/>
      </w:r>
    </w:p>
  </w:footnote>
  <w:footnote w:type="continuationSeparator" w:id="0">
    <w:p w14:paraId="24215E7C" w14:textId="77777777" w:rsidR="00D719E6" w:rsidRDefault="00D719E6" w:rsidP="009219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95785" w14:textId="77777777" w:rsidR="00D719E6" w:rsidRDefault="00D719E6" w:rsidP="0066785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9B6"/>
    <w:rsid w:val="000F1F57"/>
    <w:rsid w:val="00101E1E"/>
    <w:rsid w:val="00131F13"/>
    <w:rsid w:val="0014791D"/>
    <w:rsid w:val="00231B94"/>
    <w:rsid w:val="002827D0"/>
    <w:rsid w:val="0030085F"/>
    <w:rsid w:val="0066785C"/>
    <w:rsid w:val="00674932"/>
    <w:rsid w:val="00681A74"/>
    <w:rsid w:val="006C5142"/>
    <w:rsid w:val="007B4459"/>
    <w:rsid w:val="007D4509"/>
    <w:rsid w:val="00840FC8"/>
    <w:rsid w:val="008E3E3C"/>
    <w:rsid w:val="009219B6"/>
    <w:rsid w:val="009B7EE1"/>
    <w:rsid w:val="00C56E99"/>
    <w:rsid w:val="00C65982"/>
    <w:rsid w:val="00C83A87"/>
    <w:rsid w:val="00CF457B"/>
    <w:rsid w:val="00D33204"/>
    <w:rsid w:val="00D64CB6"/>
    <w:rsid w:val="00D719E6"/>
    <w:rsid w:val="00D80702"/>
    <w:rsid w:val="00E651F1"/>
    <w:rsid w:val="00E76081"/>
    <w:rsid w:val="00EC04BC"/>
    <w:rsid w:val="00F369A6"/>
    <w:rsid w:val="00F64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8D5C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9B6"/>
    <w:pPr>
      <w:tabs>
        <w:tab w:val="center" w:pos="4320"/>
        <w:tab w:val="right" w:pos="8640"/>
      </w:tabs>
    </w:pPr>
  </w:style>
  <w:style w:type="character" w:customStyle="1" w:styleId="HeaderChar">
    <w:name w:val="Header Char"/>
    <w:basedOn w:val="DefaultParagraphFont"/>
    <w:link w:val="Header"/>
    <w:uiPriority w:val="99"/>
    <w:rsid w:val="009219B6"/>
  </w:style>
  <w:style w:type="paragraph" w:styleId="Footer">
    <w:name w:val="footer"/>
    <w:basedOn w:val="Normal"/>
    <w:link w:val="FooterChar"/>
    <w:uiPriority w:val="99"/>
    <w:unhideWhenUsed/>
    <w:rsid w:val="009219B6"/>
    <w:pPr>
      <w:tabs>
        <w:tab w:val="center" w:pos="4320"/>
        <w:tab w:val="right" w:pos="8640"/>
      </w:tabs>
    </w:pPr>
  </w:style>
  <w:style w:type="character" w:customStyle="1" w:styleId="FooterChar">
    <w:name w:val="Footer Char"/>
    <w:basedOn w:val="DefaultParagraphFont"/>
    <w:link w:val="Footer"/>
    <w:uiPriority w:val="99"/>
    <w:rsid w:val="009219B6"/>
  </w:style>
  <w:style w:type="character" w:styleId="Hyperlink">
    <w:name w:val="Hyperlink"/>
    <w:basedOn w:val="DefaultParagraphFont"/>
    <w:uiPriority w:val="99"/>
    <w:unhideWhenUsed/>
    <w:rsid w:val="009219B6"/>
    <w:rPr>
      <w:color w:val="0000FF" w:themeColor="hyperlink"/>
      <w:u w:val="single"/>
    </w:rPr>
  </w:style>
  <w:style w:type="paragraph" w:styleId="BalloonText">
    <w:name w:val="Balloon Text"/>
    <w:basedOn w:val="Normal"/>
    <w:link w:val="BalloonTextChar"/>
    <w:uiPriority w:val="99"/>
    <w:semiHidden/>
    <w:unhideWhenUsed/>
    <w:rsid w:val="006678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85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9B6"/>
    <w:pPr>
      <w:tabs>
        <w:tab w:val="center" w:pos="4320"/>
        <w:tab w:val="right" w:pos="8640"/>
      </w:tabs>
    </w:pPr>
  </w:style>
  <w:style w:type="character" w:customStyle="1" w:styleId="HeaderChar">
    <w:name w:val="Header Char"/>
    <w:basedOn w:val="DefaultParagraphFont"/>
    <w:link w:val="Header"/>
    <w:uiPriority w:val="99"/>
    <w:rsid w:val="009219B6"/>
  </w:style>
  <w:style w:type="paragraph" w:styleId="Footer">
    <w:name w:val="footer"/>
    <w:basedOn w:val="Normal"/>
    <w:link w:val="FooterChar"/>
    <w:uiPriority w:val="99"/>
    <w:unhideWhenUsed/>
    <w:rsid w:val="009219B6"/>
    <w:pPr>
      <w:tabs>
        <w:tab w:val="center" w:pos="4320"/>
        <w:tab w:val="right" w:pos="8640"/>
      </w:tabs>
    </w:pPr>
  </w:style>
  <w:style w:type="character" w:customStyle="1" w:styleId="FooterChar">
    <w:name w:val="Footer Char"/>
    <w:basedOn w:val="DefaultParagraphFont"/>
    <w:link w:val="Footer"/>
    <w:uiPriority w:val="99"/>
    <w:rsid w:val="009219B6"/>
  </w:style>
  <w:style w:type="character" w:styleId="Hyperlink">
    <w:name w:val="Hyperlink"/>
    <w:basedOn w:val="DefaultParagraphFont"/>
    <w:uiPriority w:val="99"/>
    <w:unhideWhenUsed/>
    <w:rsid w:val="009219B6"/>
    <w:rPr>
      <w:color w:val="0000FF" w:themeColor="hyperlink"/>
      <w:u w:val="single"/>
    </w:rPr>
  </w:style>
  <w:style w:type="paragraph" w:styleId="BalloonText">
    <w:name w:val="Balloon Text"/>
    <w:basedOn w:val="Normal"/>
    <w:link w:val="BalloonTextChar"/>
    <w:uiPriority w:val="99"/>
    <w:semiHidden/>
    <w:unhideWhenUsed/>
    <w:rsid w:val="006678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85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931280">
      <w:bodyDiv w:val="1"/>
      <w:marLeft w:val="0"/>
      <w:marRight w:val="0"/>
      <w:marTop w:val="0"/>
      <w:marBottom w:val="0"/>
      <w:divBdr>
        <w:top w:val="none" w:sz="0" w:space="0" w:color="auto"/>
        <w:left w:val="none" w:sz="0" w:space="0" w:color="auto"/>
        <w:bottom w:val="none" w:sz="0" w:space="0" w:color="auto"/>
        <w:right w:val="none" w:sz="0" w:space="0" w:color="auto"/>
      </w:divBdr>
    </w:div>
    <w:div w:id="508372634">
      <w:bodyDiv w:val="1"/>
      <w:marLeft w:val="0"/>
      <w:marRight w:val="0"/>
      <w:marTop w:val="0"/>
      <w:marBottom w:val="0"/>
      <w:divBdr>
        <w:top w:val="none" w:sz="0" w:space="0" w:color="auto"/>
        <w:left w:val="none" w:sz="0" w:space="0" w:color="auto"/>
        <w:bottom w:val="none" w:sz="0" w:space="0" w:color="auto"/>
        <w:right w:val="none" w:sz="0" w:space="0" w:color="auto"/>
      </w:divBdr>
    </w:div>
    <w:div w:id="636688811">
      <w:bodyDiv w:val="1"/>
      <w:marLeft w:val="0"/>
      <w:marRight w:val="0"/>
      <w:marTop w:val="0"/>
      <w:marBottom w:val="0"/>
      <w:divBdr>
        <w:top w:val="none" w:sz="0" w:space="0" w:color="auto"/>
        <w:left w:val="none" w:sz="0" w:space="0" w:color="auto"/>
        <w:bottom w:val="none" w:sz="0" w:space="0" w:color="auto"/>
        <w:right w:val="none" w:sz="0" w:space="0" w:color="auto"/>
      </w:divBdr>
    </w:div>
    <w:div w:id="857085831">
      <w:bodyDiv w:val="1"/>
      <w:marLeft w:val="0"/>
      <w:marRight w:val="0"/>
      <w:marTop w:val="0"/>
      <w:marBottom w:val="0"/>
      <w:divBdr>
        <w:top w:val="none" w:sz="0" w:space="0" w:color="auto"/>
        <w:left w:val="none" w:sz="0" w:space="0" w:color="auto"/>
        <w:bottom w:val="none" w:sz="0" w:space="0" w:color="auto"/>
        <w:right w:val="none" w:sz="0" w:space="0" w:color="auto"/>
      </w:divBdr>
    </w:div>
    <w:div w:id="1393305953">
      <w:bodyDiv w:val="1"/>
      <w:marLeft w:val="0"/>
      <w:marRight w:val="0"/>
      <w:marTop w:val="0"/>
      <w:marBottom w:val="0"/>
      <w:divBdr>
        <w:top w:val="none" w:sz="0" w:space="0" w:color="auto"/>
        <w:left w:val="none" w:sz="0" w:space="0" w:color="auto"/>
        <w:bottom w:val="none" w:sz="0" w:space="0" w:color="auto"/>
        <w:right w:val="none" w:sz="0" w:space="0" w:color="auto"/>
      </w:divBdr>
    </w:div>
    <w:div w:id="15020436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1833</Characters>
  <Application>Microsoft Macintosh Word</Application>
  <DocSecurity>0</DocSecurity>
  <Lines>15</Lines>
  <Paragraphs>4</Paragraphs>
  <ScaleCrop>false</ScaleCrop>
  <Company>CALCASA</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Shaina Brown</dc:creator>
  <cp:keywords/>
  <dc:description/>
  <cp:lastModifiedBy>Shaina Brown</cp:lastModifiedBy>
  <cp:revision>4</cp:revision>
  <cp:lastPrinted>2015-02-19T20:45:00Z</cp:lastPrinted>
  <dcterms:created xsi:type="dcterms:W3CDTF">2015-02-19T20:48:00Z</dcterms:created>
  <dcterms:modified xsi:type="dcterms:W3CDTF">2015-02-19T20:49:00Z</dcterms:modified>
</cp:coreProperties>
</file>