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F3AD5" w14:textId="709142D7" w:rsidR="008764A7" w:rsidRPr="008764A7" w:rsidRDefault="008764A7" w:rsidP="008764A7">
      <w:pPr>
        <w:ind w:left="720" w:right="720"/>
        <w:jc w:val="center"/>
        <w:rPr>
          <w:rFonts w:asciiTheme="minorHAnsi" w:hAnsiTheme="minorHAnsi"/>
          <w:highlight w:val="yellow"/>
        </w:rPr>
      </w:pPr>
      <w:r w:rsidRPr="008764A7">
        <w:rPr>
          <w:rFonts w:asciiTheme="minorHAnsi" w:hAnsiTheme="minorHAnsi"/>
          <w:highlight w:val="yellow"/>
        </w:rPr>
        <w:t xml:space="preserve">Send this letter via email to </w:t>
      </w:r>
      <w:hyperlink r:id="rId4" w:history="1">
        <w:r w:rsidRPr="008764A7">
          <w:rPr>
            <w:rStyle w:val="Hyperlink"/>
            <w:rFonts w:asciiTheme="minorHAnsi" w:hAnsiTheme="minorHAnsi"/>
            <w:highlight w:val="yellow"/>
          </w:rPr>
          <w:t>Melissa.Immel@gov.ca.gov</w:t>
        </w:r>
      </w:hyperlink>
      <w:r w:rsidRPr="008764A7">
        <w:rPr>
          <w:rFonts w:asciiTheme="minorHAnsi" w:hAnsiTheme="minorHAnsi"/>
          <w:highlight w:val="yellow"/>
        </w:rPr>
        <w:t xml:space="preserve">; </w:t>
      </w:r>
      <w:hyperlink r:id="rId5" w:history="1">
        <w:r w:rsidRPr="008764A7">
          <w:rPr>
            <w:rStyle w:val="Hyperlink"/>
            <w:rFonts w:asciiTheme="minorHAnsi" w:hAnsiTheme="minorHAnsi"/>
            <w:highlight w:val="yellow"/>
          </w:rPr>
          <w:t>jessica.devencenzi@gov.ca.gov</w:t>
        </w:r>
      </w:hyperlink>
      <w:r w:rsidRPr="008764A7">
        <w:rPr>
          <w:rFonts w:asciiTheme="minorHAnsi" w:hAnsiTheme="minorHAnsi"/>
          <w:highlight w:val="yellow"/>
        </w:rPr>
        <w:t xml:space="preserve"> and </w:t>
      </w:r>
      <w:r w:rsidR="0040656F">
        <w:rPr>
          <w:rFonts w:asciiTheme="minorHAnsi" w:hAnsiTheme="minorHAnsi"/>
          <w:highlight w:val="yellow"/>
        </w:rPr>
        <w:t xml:space="preserve">BCC me or let me know separately when </w:t>
      </w:r>
      <w:bookmarkStart w:id="0" w:name="_GoBack"/>
      <w:bookmarkEnd w:id="0"/>
      <w:proofErr w:type="gramStart"/>
      <w:r w:rsidR="0040656F">
        <w:rPr>
          <w:rFonts w:asciiTheme="minorHAnsi" w:hAnsiTheme="minorHAnsi"/>
          <w:highlight w:val="yellow"/>
        </w:rPr>
        <w:t>you’ve</w:t>
      </w:r>
      <w:proofErr w:type="gramEnd"/>
      <w:r w:rsidR="0040656F">
        <w:rPr>
          <w:rFonts w:asciiTheme="minorHAnsi" w:hAnsiTheme="minorHAnsi"/>
          <w:highlight w:val="yellow"/>
        </w:rPr>
        <w:t xml:space="preserve"> sent yours:</w:t>
      </w:r>
      <w:r w:rsidRPr="008764A7">
        <w:rPr>
          <w:rFonts w:asciiTheme="minorHAnsi" w:hAnsiTheme="minorHAnsi"/>
          <w:highlight w:val="yellow"/>
        </w:rPr>
        <w:t xml:space="preserve"> </w:t>
      </w:r>
      <w:hyperlink r:id="rId6" w:history="1">
        <w:r w:rsidRPr="008764A7">
          <w:rPr>
            <w:rStyle w:val="Hyperlink"/>
            <w:rFonts w:asciiTheme="minorHAnsi" w:hAnsiTheme="minorHAnsi"/>
            <w:highlight w:val="yellow"/>
          </w:rPr>
          <w:t>krista@cpedv.org</w:t>
        </w:r>
      </w:hyperlink>
    </w:p>
    <w:p w14:paraId="1C245667" w14:textId="0A1453CB" w:rsidR="00FB20D6" w:rsidRDefault="00FB20D6" w:rsidP="000D773B">
      <w:pPr>
        <w:ind w:left="720" w:right="720"/>
        <w:rPr>
          <w:rFonts w:asciiTheme="minorHAnsi" w:hAnsiTheme="minorHAnsi"/>
          <w:highlight w:val="yellow"/>
        </w:rPr>
      </w:pPr>
      <w:r>
        <w:rPr>
          <w:rFonts w:asciiTheme="minorHAnsi" w:hAnsiTheme="minorHAnsi"/>
          <w:highlight w:val="yellow"/>
        </w:rPr>
        <w:t>[ORGANIZATION LETTERHEAD]</w:t>
      </w:r>
    </w:p>
    <w:p w14:paraId="0ADBE87B" w14:textId="2CD63C79" w:rsidR="00FB20D6" w:rsidRDefault="00FA04BA" w:rsidP="00FB20D6">
      <w:pPr>
        <w:ind w:left="720" w:right="720"/>
        <w:rPr>
          <w:rFonts w:asciiTheme="minorHAnsi" w:hAnsiTheme="minorHAnsi"/>
        </w:rPr>
      </w:pPr>
      <w:r w:rsidRPr="00BD4AFB">
        <w:rPr>
          <w:rFonts w:asciiTheme="minorHAnsi" w:hAnsiTheme="minorHAnsi"/>
          <w:highlight w:val="yellow"/>
        </w:rPr>
        <w:t>[DATE]</w:t>
      </w:r>
    </w:p>
    <w:p w14:paraId="183FBE47" w14:textId="45F6046B" w:rsidR="008764A7" w:rsidRPr="00B13C6F" w:rsidRDefault="00FA04BA" w:rsidP="008764A7">
      <w:pPr>
        <w:ind w:left="720" w:right="720"/>
        <w:rPr>
          <w:rFonts w:asciiTheme="minorHAnsi" w:hAnsiTheme="minorHAnsi"/>
        </w:rPr>
      </w:pPr>
      <w:r>
        <w:rPr>
          <w:rFonts w:asciiTheme="minorHAnsi" w:hAnsiTheme="minorHAnsi"/>
        </w:rPr>
        <w:t>Governor Gavin Newsom</w:t>
      </w:r>
      <w:r>
        <w:rPr>
          <w:rFonts w:asciiTheme="minorHAnsi" w:hAnsiTheme="minorHAnsi"/>
        </w:rPr>
        <w:br/>
        <w:t>1303 10</w:t>
      </w:r>
      <w:r w:rsidRPr="00B13C6F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Street, Suite 1173</w:t>
      </w:r>
      <w:r>
        <w:rPr>
          <w:rFonts w:asciiTheme="minorHAnsi" w:hAnsiTheme="minorHAnsi"/>
        </w:rPr>
        <w:br/>
        <w:t>Sacramento, CA 95814</w:t>
      </w:r>
    </w:p>
    <w:p w14:paraId="668C8820" w14:textId="7D4F7B3F" w:rsidR="00FB20D6" w:rsidRDefault="00FA04BA" w:rsidP="000D773B">
      <w:pPr>
        <w:ind w:left="720"/>
        <w:rPr>
          <w:rFonts w:asciiTheme="minorHAnsi" w:hAnsiTheme="minorHAnsi"/>
          <w:b/>
        </w:rPr>
      </w:pPr>
      <w:r w:rsidRPr="00B13C6F">
        <w:rPr>
          <w:rFonts w:asciiTheme="minorHAnsi" w:hAnsiTheme="minorHAnsi"/>
          <w:b/>
        </w:rPr>
        <w:t>RE</w:t>
      </w:r>
      <w:r w:rsidR="00D771BF">
        <w:rPr>
          <w:rFonts w:asciiTheme="minorHAnsi" w:hAnsiTheme="minorHAnsi"/>
          <w:b/>
        </w:rPr>
        <w:t>: Re</w:t>
      </w:r>
      <w:r w:rsidR="002C39F5">
        <w:rPr>
          <w:rFonts w:asciiTheme="minorHAnsi" w:hAnsiTheme="minorHAnsi"/>
          <w:b/>
        </w:rPr>
        <w:t>assessment</w:t>
      </w:r>
      <w:r w:rsidR="00D771BF">
        <w:rPr>
          <w:rFonts w:asciiTheme="minorHAnsi" w:hAnsiTheme="minorHAnsi"/>
          <w:b/>
        </w:rPr>
        <w:t xml:space="preserve"> of Funds for Sexual and Domestic Violence Prevention in Budget Process</w:t>
      </w:r>
    </w:p>
    <w:p w14:paraId="06E02DA0" w14:textId="77777777" w:rsidR="00FA04BA" w:rsidRPr="00B13C6F" w:rsidRDefault="00FA04BA" w:rsidP="00FA04BA">
      <w:pPr>
        <w:ind w:left="720"/>
        <w:rPr>
          <w:rFonts w:asciiTheme="minorHAnsi" w:hAnsiTheme="minorHAnsi"/>
        </w:rPr>
      </w:pPr>
      <w:r w:rsidRPr="00B13C6F">
        <w:rPr>
          <w:rFonts w:asciiTheme="minorHAnsi" w:hAnsiTheme="minorHAnsi"/>
        </w:rPr>
        <w:t>Dear Governor Newsom,</w:t>
      </w:r>
    </w:p>
    <w:p w14:paraId="6142F451" w14:textId="68FD3014" w:rsidR="00FA04BA" w:rsidRPr="00B13C6F" w:rsidRDefault="00FA04BA" w:rsidP="00FA04BA">
      <w:pPr>
        <w:ind w:left="720"/>
        <w:rPr>
          <w:rFonts w:asciiTheme="minorHAnsi" w:hAnsiTheme="minorHAnsi"/>
        </w:rPr>
      </w:pPr>
      <w:r w:rsidRPr="00FA04BA">
        <w:rPr>
          <w:rFonts w:asciiTheme="minorHAnsi" w:hAnsiTheme="minorHAnsi"/>
          <w:highlight w:val="yellow"/>
        </w:rPr>
        <w:t>[INTRODUCTION – INCLUDE POSITION, ORGANIZATION, LOCATION, and DESCRIPTION]</w:t>
      </w:r>
    </w:p>
    <w:p w14:paraId="18D3685A" w14:textId="6F3685EC" w:rsidR="002C39F5" w:rsidRDefault="00FA04BA" w:rsidP="002C39F5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Through </w:t>
      </w:r>
      <w:r w:rsidR="00D771BF">
        <w:rPr>
          <w:rFonts w:asciiTheme="minorHAnsi" w:hAnsiTheme="minorHAnsi"/>
        </w:rPr>
        <w:t>a communication from the Governor’s Office of Emergency Services on Monday, June 1, 2020</w:t>
      </w:r>
      <w:r>
        <w:rPr>
          <w:rFonts w:asciiTheme="minorHAnsi" w:hAnsiTheme="minorHAnsi"/>
        </w:rPr>
        <w:t>, we were made aware tha</w:t>
      </w:r>
      <w:r w:rsidR="00D771BF">
        <w:rPr>
          <w:rFonts w:asciiTheme="minorHAnsi" w:hAnsiTheme="minorHAnsi"/>
        </w:rPr>
        <w:t xml:space="preserve">t one-time current year investments, including the FY2019 funds for the </w:t>
      </w:r>
      <w:r w:rsidR="00D771BF" w:rsidRPr="00D771BF">
        <w:rPr>
          <w:rFonts w:asciiTheme="minorHAnsi" w:hAnsiTheme="minorHAnsi"/>
          <w:b/>
          <w:bCs/>
        </w:rPr>
        <w:t>Sexual and Domestic Violence Prevention (SD) Program</w:t>
      </w:r>
      <w:r w:rsidR="00D771BF">
        <w:rPr>
          <w:rFonts w:asciiTheme="minorHAnsi" w:hAnsiTheme="minorHAnsi"/>
        </w:rPr>
        <w:t xml:space="preserve">, were being reassessed through the May Revise budget process.  As a social service program that relies on government funding to meet the needs of survivors of </w:t>
      </w:r>
      <w:r w:rsidR="006F2C1A" w:rsidRPr="006F2C1A">
        <w:rPr>
          <w:rFonts w:asciiTheme="minorHAnsi" w:hAnsiTheme="minorHAnsi"/>
          <w:highlight w:val="yellow"/>
        </w:rPr>
        <w:t xml:space="preserve">domestic violence and </w:t>
      </w:r>
      <w:r w:rsidR="00D771BF" w:rsidRPr="006F2C1A">
        <w:rPr>
          <w:rFonts w:asciiTheme="minorHAnsi" w:hAnsiTheme="minorHAnsi"/>
          <w:highlight w:val="yellow"/>
        </w:rPr>
        <w:t>sexual assault</w:t>
      </w:r>
      <w:r w:rsidR="00D771BF">
        <w:rPr>
          <w:rFonts w:asciiTheme="minorHAnsi" w:hAnsiTheme="minorHAnsi"/>
        </w:rPr>
        <w:t xml:space="preserve"> </w:t>
      </w:r>
      <w:r w:rsidR="006F2C1A" w:rsidRPr="006F2C1A">
        <w:rPr>
          <w:rFonts w:asciiTheme="minorHAnsi" w:hAnsiTheme="minorHAnsi"/>
          <w:highlight w:val="yellow"/>
        </w:rPr>
        <w:t>&lt;adjust to fit your organization&gt;</w:t>
      </w:r>
      <w:r w:rsidR="006F2C1A">
        <w:rPr>
          <w:rFonts w:asciiTheme="minorHAnsi" w:hAnsiTheme="minorHAnsi"/>
        </w:rPr>
        <w:t xml:space="preserve"> </w:t>
      </w:r>
      <w:r w:rsidR="00D771BF">
        <w:rPr>
          <w:rFonts w:asciiTheme="minorHAnsi" w:hAnsiTheme="minorHAnsi"/>
        </w:rPr>
        <w:t xml:space="preserve">in our communities, we recognize the difficult budget situation that California has entered due to the ongoing Coronavirus pandemic, with a severe drop in economic activity </w:t>
      </w:r>
      <w:r w:rsidR="002C39F5">
        <w:rPr>
          <w:rFonts w:asciiTheme="minorHAnsi" w:hAnsiTheme="minorHAnsi"/>
        </w:rPr>
        <w:t xml:space="preserve">having a devastating impact on </w:t>
      </w:r>
      <w:r w:rsidR="00D771BF">
        <w:rPr>
          <w:rFonts w:asciiTheme="minorHAnsi" w:hAnsiTheme="minorHAnsi"/>
        </w:rPr>
        <w:t xml:space="preserve">anticipated revenues.  However, we also must stress the immediate and urgent need of funding for programs that address sexual and domestic violence, and </w:t>
      </w:r>
      <w:r w:rsidR="00FD688A">
        <w:rPr>
          <w:rFonts w:asciiTheme="minorHAnsi" w:hAnsiTheme="minorHAnsi"/>
        </w:rPr>
        <w:t xml:space="preserve">must </w:t>
      </w:r>
      <w:r w:rsidR="00D771BF">
        <w:rPr>
          <w:rFonts w:asciiTheme="minorHAnsi" w:hAnsiTheme="minorHAnsi"/>
        </w:rPr>
        <w:t xml:space="preserve">voice our </w:t>
      </w:r>
      <w:r w:rsidR="00D771BF" w:rsidRPr="00C7280F">
        <w:rPr>
          <w:rFonts w:asciiTheme="minorHAnsi" w:hAnsiTheme="minorHAnsi"/>
          <w:b/>
          <w:bCs/>
        </w:rPr>
        <w:t>strong opposition</w:t>
      </w:r>
      <w:r w:rsidR="00D771BF">
        <w:rPr>
          <w:rFonts w:asciiTheme="minorHAnsi" w:hAnsiTheme="minorHAnsi"/>
        </w:rPr>
        <w:t xml:space="preserve"> to any efforts to roll back state funding on these issues.  </w:t>
      </w:r>
    </w:p>
    <w:p w14:paraId="1DD63B23" w14:textId="40E1D8FF" w:rsidR="00FA04BA" w:rsidRDefault="00D771BF" w:rsidP="002C39F5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With</w:t>
      </w:r>
      <w:r w:rsidR="00FA04BA">
        <w:rPr>
          <w:rFonts w:asciiTheme="minorHAnsi" w:hAnsiTheme="minorHAnsi"/>
        </w:rPr>
        <w:t xml:space="preserve"> </w:t>
      </w:r>
      <w:r w:rsidR="00FA04BA" w:rsidRPr="00FA04BA">
        <w:rPr>
          <w:rFonts w:asciiTheme="minorHAnsi" w:hAnsiTheme="minorHAnsi"/>
          <w:highlight w:val="yellow"/>
        </w:rPr>
        <w:t>[X]</w:t>
      </w:r>
      <w:r w:rsidR="00FA04BA">
        <w:rPr>
          <w:rFonts w:asciiTheme="minorHAnsi" w:hAnsiTheme="minorHAnsi"/>
        </w:rPr>
        <w:t xml:space="preserve"> years of experience providing services to survivors of </w:t>
      </w:r>
      <w:r w:rsidR="00FA04BA" w:rsidRPr="004E7D5B">
        <w:rPr>
          <w:rFonts w:asciiTheme="minorHAnsi" w:hAnsiTheme="minorHAnsi"/>
          <w:highlight w:val="yellow"/>
        </w:rPr>
        <w:t xml:space="preserve">sexual assault </w:t>
      </w:r>
      <w:r w:rsidR="004E7D5B" w:rsidRPr="004E7D5B">
        <w:rPr>
          <w:rFonts w:asciiTheme="minorHAnsi" w:hAnsiTheme="minorHAnsi"/>
          <w:highlight w:val="yellow"/>
        </w:rPr>
        <w:t>and domestic violence &lt;adjust to fit your organization&gt;</w:t>
      </w:r>
      <w:r w:rsidR="004E7D5B">
        <w:rPr>
          <w:rFonts w:asciiTheme="minorHAnsi" w:hAnsiTheme="minorHAnsi"/>
        </w:rPr>
        <w:t xml:space="preserve"> </w:t>
      </w:r>
      <w:r w:rsidR="00FA04BA">
        <w:rPr>
          <w:rFonts w:asciiTheme="minorHAnsi" w:hAnsiTheme="minorHAnsi"/>
        </w:rPr>
        <w:t xml:space="preserve">in </w:t>
      </w:r>
      <w:r w:rsidR="00FA04BA" w:rsidRPr="00FA04BA">
        <w:rPr>
          <w:rFonts w:asciiTheme="minorHAnsi" w:hAnsiTheme="minorHAnsi"/>
          <w:highlight w:val="yellow"/>
        </w:rPr>
        <w:t>[NAME]</w:t>
      </w:r>
      <w:r w:rsidR="00FA04BA">
        <w:rPr>
          <w:rFonts w:asciiTheme="minorHAnsi" w:hAnsiTheme="minorHAnsi"/>
        </w:rPr>
        <w:t xml:space="preserve"> County</w:t>
      </w:r>
      <w:r>
        <w:rPr>
          <w:rFonts w:asciiTheme="minorHAnsi" w:hAnsiTheme="minorHAnsi"/>
        </w:rPr>
        <w:t>,</w:t>
      </w:r>
      <w:r w:rsidR="002C39F5">
        <w:rPr>
          <w:rFonts w:asciiTheme="minorHAnsi" w:hAnsiTheme="minorHAnsi"/>
        </w:rPr>
        <w:t xml:space="preserve"> we do not lightly say that the need to support programs that prevent v</w:t>
      </w:r>
      <w:r w:rsidR="006F2C1A">
        <w:rPr>
          <w:rFonts w:asciiTheme="minorHAnsi" w:hAnsiTheme="minorHAnsi"/>
        </w:rPr>
        <w:t>iolence has never been greater.</w:t>
      </w:r>
      <w:r w:rsidR="002C39F5">
        <w:rPr>
          <w:rFonts w:asciiTheme="minorHAnsi" w:hAnsiTheme="minorHAnsi"/>
        </w:rPr>
        <w:t xml:space="preserve"> As Californians comply with statewide stay-at-home orders, and many suffer from job loss, economic anxiety, housing instability, and confinement to abusive home environments, we are witnessing a sharp increase in the risk factors associated with </w:t>
      </w:r>
      <w:r w:rsidR="004E7D5B">
        <w:rPr>
          <w:rFonts w:asciiTheme="minorHAnsi" w:hAnsiTheme="minorHAnsi"/>
        </w:rPr>
        <w:t>domestic violence and sexual abuse. W</w:t>
      </w:r>
      <w:r w:rsidR="002C39F5">
        <w:rPr>
          <w:rFonts w:asciiTheme="minorHAnsi" w:hAnsiTheme="minorHAnsi"/>
        </w:rPr>
        <w:t xml:space="preserve">e must be prepared to address the </w:t>
      </w:r>
      <w:r w:rsidR="00FD688A">
        <w:rPr>
          <w:rFonts w:asciiTheme="minorHAnsi" w:hAnsiTheme="minorHAnsi"/>
        </w:rPr>
        <w:t xml:space="preserve">astronomical costs and </w:t>
      </w:r>
      <w:r w:rsidR="002C39F5">
        <w:rPr>
          <w:rFonts w:asciiTheme="minorHAnsi" w:hAnsiTheme="minorHAnsi"/>
        </w:rPr>
        <w:t>toxic conditions that will</w:t>
      </w:r>
      <w:r w:rsidR="00FD688A">
        <w:rPr>
          <w:rFonts w:asciiTheme="minorHAnsi" w:hAnsiTheme="minorHAnsi"/>
        </w:rPr>
        <w:t xml:space="preserve"> accompany</w:t>
      </w:r>
      <w:r w:rsidR="002C39F5">
        <w:rPr>
          <w:rFonts w:asciiTheme="minorHAnsi" w:hAnsiTheme="minorHAnsi"/>
        </w:rPr>
        <w:t xml:space="preserve"> increased </w:t>
      </w:r>
      <w:r w:rsidR="004E7D5B">
        <w:rPr>
          <w:rFonts w:asciiTheme="minorHAnsi" w:hAnsiTheme="minorHAnsi"/>
        </w:rPr>
        <w:t xml:space="preserve">domestic and </w:t>
      </w:r>
      <w:r w:rsidR="002C39F5">
        <w:rPr>
          <w:rFonts w:asciiTheme="minorHAnsi" w:hAnsiTheme="minorHAnsi"/>
        </w:rPr>
        <w:t xml:space="preserve">sexual violence in the aftermath of this crisis.    </w:t>
      </w:r>
      <w:r w:rsidR="00FA04BA">
        <w:rPr>
          <w:rFonts w:asciiTheme="minorHAnsi" w:hAnsiTheme="minorHAnsi"/>
        </w:rPr>
        <w:t xml:space="preserve"> </w:t>
      </w:r>
      <w:r w:rsidR="002C39F5">
        <w:rPr>
          <w:rFonts w:asciiTheme="minorHAnsi" w:hAnsiTheme="minorHAnsi"/>
        </w:rPr>
        <w:br/>
      </w:r>
      <w:r w:rsidR="00FA04BA" w:rsidRPr="00FA04BA">
        <w:rPr>
          <w:rFonts w:asciiTheme="minorHAnsi" w:hAnsiTheme="minorHAnsi"/>
          <w:highlight w:val="yellow"/>
        </w:rPr>
        <w:t xml:space="preserve">[INSERT TESTIMONY ON </w:t>
      </w:r>
      <w:r>
        <w:rPr>
          <w:rFonts w:asciiTheme="minorHAnsi" w:hAnsiTheme="minorHAnsi"/>
          <w:highlight w:val="yellow"/>
        </w:rPr>
        <w:t xml:space="preserve">IMPACT OF PREVENTION </w:t>
      </w:r>
      <w:r w:rsidR="00FD688A">
        <w:rPr>
          <w:rFonts w:asciiTheme="minorHAnsi" w:hAnsiTheme="minorHAnsi"/>
          <w:highlight w:val="yellow"/>
        </w:rPr>
        <w:t>PROGRAMS</w:t>
      </w:r>
      <w:r w:rsidR="00FA04BA" w:rsidRPr="00FA04BA">
        <w:rPr>
          <w:rFonts w:asciiTheme="minorHAnsi" w:hAnsiTheme="minorHAnsi"/>
          <w:highlight w:val="yellow"/>
        </w:rPr>
        <w:t>]</w:t>
      </w:r>
      <w:r w:rsidR="00FA04BA">
        <w:rPr>
          <w:rFonts w:asciiTheme="minorHAnsi" w:hAnsiTheme="minorHAnsi"/>
        </w:rPr>
        <w:t>.</w:t>
      </w:r>
    </w:p>
    <w:p w14:paraId="13C6EE01" w14:textId="1705EFC7" w:rsidR="00BD4AFB" w:rsidRDefault="00FD688A" w:rsidP="00FD688A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Additionally, this news of potential cuts comes at a time when we are already struggling to provide services to survivors dur</w:t>
      </w:r>
      <w:r w:rsidR="006F2C1A">
        <w:rPr>
          <w:rFonts w:asciiTheme="minorHAnsi" w:hAnsiTheme="minorHAnsi"/>
        </w:rPr>
        <w:t xml:space="preserve">ing this public health crisis. </w:t>
      </w:r>
      <w:r>
        <w:rPr>
          <w:rFonts w:asciiTheme="minorHAnsi" w:hAnsiTheme="minorHAnsi"/>
        </w:rPr>
        <w:t xml:space="preserve">Like many across the state, we cannot afford </w:t>
      </w:r>
      <w:proofErr w:type="gramStart"/>
      <w:r>
        <w:rPr>
          <w:rFonts w:asciiTheme="minorHAnsi" w:hAnsiTheme="minorHAnsi"/>
        </w:rPr>
        <w:t>to further reduce</w:t>
      </w:r>
      <w:proofErr w:type="gramEnd"/>
      <w:r>
        <w:rPr>
          <w:rFonts w:asciiTheme="minorHAnsi" w:hAnsiTheme="minorHAnsi"/>
        </w:rPr>
        <w:t xml:space="preserve"> the critical services we provide to Californians, and reclaiming the small amount of state funding we have been able to receive in recent budget years is an unacceptable strategy.  </w:t>
      </w:r>
      <w:r>
        <w:rPr>
          <w:rFonts w:asciiTheme="minorHAnsi" w:hAnsiTheme="minorHAnsi"/>
        </w:rPr>
        <w:br/>
      </w:r>
      <w:r w:rsidR="00FA04BA" w:rsidRPr="008764A7">
        <w:rPr>
          <w:rFonts w:asciiTheme="minorHAnsi" w:hAnsiTheme="minorHAnsi"/>
          <w:highlight w:val="yellow"/>
        </w:rPr>
        <w:t>[IN</w:t>
      </w:r>
      <w:r w:rsidR="00D771BF" w:rsidRPr="008764A7">
        <w:rPr>
          <w:rFonts w:asciiTheme="minorHAnsi" w:hAnsiTheme="minorHAnsi"/>
          <w:highlight w:val="yellow"/>
        </w:rPr>
        <w:t>SERT TESTIMONY ON FINANCIAL IMPACT OF COVID-19</w:t>
      </w:r>
      <w:r w:rsidR="00BD4AFB" w:rsidRPr="008764A7">
        <w:rPr>
          <w:rFonts w:asciiTheme="minorHAnsi" w:hAnsiTheme="minorHAnsi"/>
          <w:highlight w:val="yellow"/>
        </w:rPr>
        <w:t>]</w:t>
      </w:r>
    </w:p>
    <w:p w14:paraId="6E404DE2" w14:textId="42487BBE" w:rsidR="000E4D9D" w:rsidRDefault="00FA04BA" w:rsidP="000D773B">
      <w:pPr>
        <w:ind w:left="720"/>
        <w:rPr>
          <w:rFonts w:asciiTheme="minorHAnsi" w:hAnsiTheme="minorHAnsi"/>
        </w:rPr>
      </w:pPr>
      <w:r w:rsidRPr="00B13C6F">
        <w:rPr>
          <w:rFonts w:asciiTheme="minorHAnsi" w:hAnsiTheme="minorHAnsi"/>
        </w:rPr>
        <w:lastRenderedPageBreak/>
        <w:t xml:space="preserve">We </w:t>
      </w:r>
      <w:r>
        <w:rPr>
          <w:rFonts w:asciiTheme="minorHAnsi" w:hAnsiTheme="minorHAnsi"/>
        </w:rPr>
        <w:t xml:space="preserve">hope you will consider this </w:t>
      </w:r>
      <w:r w:rsidR="00FD688A">
        <w:rPr>
          <w:rFonts w:asciiTheme="minorHAnsi" w:hAnsiTheme="minorHAnsi"/>
        </w:rPr>
        <w:t xml:space="preserve">important </w:t>
      </w:r>
      <w:r>
        <w:rPr>
          <w:rFonts w:asciiTheme="minorHAnsi" w:hAnsiTheme="minorHAnsi"/>
        </w:rPr>
        <w:t xml:space="preserve">feedback as </w:t>
      </w:r>
      <w:r w:rsidR="00FD688A">
        <w:rPr>
          <w:rFonts w:asciiTheme="minorHAnsi" w:hAnsiTheme="minorHAnsi"/>
        </w:rPr>
        <w:t>the budget process moves forward.</w:t>
      </w:r>
      <w:r w:rsidR="00C7280F">
        <w:rPr>
          <w:rFonts w:asciiTheme="minorHAnsi" w:hAnsiTheme="minorHAnsi"/>
        </w:rPr>
        <w:t xml:space="preserve">  This funding is critical to the health of all Californians, and cannot be revoked – now, more than ever.</w:t>
      </w:r>
    </w:p>
    <w:p w14:paraId="6CE71764" w14:textId="77777777" w:rsidR="000E4D9D" w:rsidRDefault="000E4D9D" w:rsidP="00FB20D6">
      <w:pPr>
        <w:ind w:left="720" w:right="720"/>
        <w:rPr>
          <w:rFonts w:asciiTheme="minorHAnsi" w:hAnsiTheme="minorHAnsi"/>
        </w:rPr>
      </w:pPr>
    </w:p>
    <w:p w14:paraId="0670A014" w14:textId="33F8DA9A" w:rsidR="0017619F" w:rsidRDefault="00FA04BA" w:rsidP="00FB20D6">
      <w:pPr>
        <w:ind w:left="720" w:right="720"/>
        <w:rPr>
          <w:rFonts w:asciiTheme="minorHAnsi" w:hAnsiTheme="minorHAnsi"/>
        </w:rPr>
      </w:pPr>
      <w:r w:rsidRPr="00B13C6F">
        <w:rPr>
          <w:rFonts w:asciiTheme="minorHAnsi" w:hAnsiTheme="minorHAnsi"/>
        </w:rPr>
        <w:t>Sincerely,</w:t>
      </w:r>
    </w:p>
    <w:p w14:paraId="4E7EE07A" w14:textId="3D8E772A" w:rsidR="00FB20D6" w:rsidRDefault="00FB20D6" w:rsidP="00FB20D6">
      <w:pPr>
        <w:ind w:left="720" w:right="720"/>
        <w:rPr>
          <w:rFonts w:asciiTheme="minorHAnsi" w:hAnsiTheme="minorHAnsi"/>
        </w:rPr>
      </w:pPr>
      <w:r w:rsidRPr="00FB20D6">
        <w:rPr>
          <w:rFonts w:asciiTheme="minorHAnsi" w:hAnsiTheme="minorHAnsi"/>
          <w:highlight w:val="yellow"/>
        </w:rPr>
        <w:t>[OFFICIAL SIGNATURE]</w:t>
      </w:r>
    </w:p>
    <w:p w14:paraId="27042A70" w14:textId="01571446" w:rsidR="00D771BF" w:rsidRPr="00FB20D6" w:rsidRDefault="000E4D9D" w:rsidP="002C39F5">
      <w:pPr>
        <w:ind w:left="720" w:right="720"/>
        <w:rPr>
          <w:rFonts w:asciiTheme="minorHAnsi" w:hAnsiTheme="minorHAnsi"/>
        </w:rPr>
      </w:pPr>
      <w:r w:rsidRPr="000E4D9D">
        <w:rPr>
          <w:rFonts w:asciiTheme="minorHAnsi" w:hAnsiTheme="minorHAnsi"/>
          <w:highlight w:val="yellow"/>
        </w:rPr>
        <w:t>[NAME]</w:t>
      </w:r>
      <w:r w:rsidRPr="000E4D9D">
        <w:rPr>
          <w:rFonts w:asciiTheme="minorHAnsi" w:hAnsiTheme="minorHAnsi"/>
          <w:highlight w:val="yellow"/>
        </w:rPr>
        <w:br/>
        <w:t>[TITLE, AGENCY]</w:t>
      </w:r>
    </w:p>
    <w:sectPr w:rsidR="00D771BF" w:rsidRPr="00FB20D6" w:rsidSect="00974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BA"/>
    <w:rsid w:val="000D773B"/>
    <w:rsid w:val="000E4D9D"/>
    <w:rsid w:val="0017619F"/>
    <w:rsid w:val="002C39F5"/>
    <w:rsid w:val="0040656F"/>
    <w:rsid w:val="004A12DE"/>
    <w:rsid w:val="004E7D5B"/>
    <w:rsid w:val="006F2C1A"/>
    <w:rsid w:val="008764A7"/>
    <w:rsid w:val="00974947"/>
    <w:rsid w:val="00BD4AFB"/>
    <w:rsid w:val="00C7280F"/>
    <w:rsid w:val="00D771BF"/>
    <w:rsid w:val="00FA04BA"/>
    <w:rsid w:val="00FB20D6"/>
    <w:rsid w:val="00FD0E6C"/>
    <w:rsid w:val="00FD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8D714"/>
  <w15:chartTrackingRefBased/>
  <w15:docId w15:val="{18B33B78-5185-BC48-88F4-2CDEC98F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4B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0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a@cpedv.org" TargetMode="External"/><Relationship Id="rId5" Type="http://schemas.openxmlformats.org/officeDocument/2006/relationships/hyperlink" Target="mailto:jessica.devencenzi@gov.ca.gov" TargetMode="External"/><Relationship Id="rId4" Type="http://schemas.openxmlformats.org/officeDocument/2006/relationships/hyperlink" Target="mailto:Melissa.Immel@gov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L. Finley</dc:creator>
  <cp:keywords/>
  <dc:description/>
  <cp:lastModifiedBy>kniemczyk@partnership.local</cp:lastModifiedBy>
  <cp:revision>5</cp:revision>
  <dcterms:created xsi:type="dcterms:W3CDTF">2020-06-02T20:11:00Z</dcterms:created>
  <dcterms:modified xsi:type="dcterms:W3CDTF">2020-06-02T21:27:00Z</dcterms:modified>
</cp:coreProperties>
</file>